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Fac-simile</w:t>
      </w:r>
      <w:r>
        <w:rPr>
          <w:rFonts w:ascii="Arial" w:hAnsi="Arial"/>
          <w:sz w:val="16"/>
          <w:szCs w:val="16"/>
          <w:rtl w:val="0"/>
          <w:lang w:val="it-IT"/>
        </w:rPr>
        <w:t xml:space="preserve"> Domanda di accreditamento da inviare via PEC all'indirizzo PEC dell'Ordine </w:t>
      </w:r>
    </w:p>
    <w:p>
      <w:pPr>
        <w:pStyle w:val="Normal.0"/>
        <w:spacing w:line="360" w:lineRule="auto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Al Presidente dell'Ordine degli Architetti,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Pianificatori, Paesaggisti e Conservatori di Bologna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40135 Bologna - Via Saragozza 175 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Oggetto: DOMANDA DI ACCREDITAMENTO DEL SOGGETTO OSPITANTE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 riferimento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Accordo Quadro sottoscritto in data 15/03/2019 fra Dipartimento di Architettura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degli Studi di Ferrara e Federazione Ordini degli Architetti P.P.C. dell'Emilia-Romagna, ultima ratifica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Ordine degli Architetti P.P.C. di Bologna in data 10/06/2020, 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15 del relativo Regolamento del Tirocinio Professionale.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Il/la sottoscritt___________________________________________________________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nat_ a ___________________________________ il _____________________________,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residente in via _____________________ cap. __________ citt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__________________,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iscritt....... all'Ordine degli Architetti P.P.C. della provincia di Bologna dal ...... con il n.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 qualit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legale rappresentate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dello studio professionale _______________________________________________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ufficio ________________________ presso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Ente o Societ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sito in via ________________________ cap ___________citt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tel: _____________ cell. ______________ e-mail: _____________________________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DICHIARA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di conoscere quanto contenuto 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l'Accordo quadro</w:t>
      </w:r>
      <w:r>
        <w:rPr>
          <w:rFonts w:ascii="Arial" w:hAnsi="Arial"/>
          <w:sz w:val="22"/>
          <w:szCs w:val="22"/>
          <w:rtl w:val="0"/>
          <w:lang w:val="it-IT"/>
        </w:rPr>
        <w:t xml:space="preserve"> e il relativo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Regolamento del Tirocinio Professionale</w:t>
      </w:r>
      <w:r>
        <w:rPr>
          <w:rFonts w:ascii="Arial" w:hAnsi="Arial"/>
          <w:sz w:val="22"/>
          <w:szCs w:val="22"/>
          <w:rtl w:val="0"/>
          <w:lang w:val="it-IT"/>
        </w:rPr>
        <w:t xml:space="preserve"> ed in particolare: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di poter offrire, in qualit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Soggetto Ospitante</w:t>
      </w:r>
      <w:r>
        <w:rPr>
          <w:rFonts w:ascii="Arial" w:hAnsi="Arial"/>
          <w:sz w:val="22"/>
          <w:szCs w:val="22"/>
          <w:rtl w:val="0"/>
          <w:lang w:val="it-IT"/>
        </w:rPr>
        <w:t>, le condizioni previste per lo svolgimento dell'attivit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Tirocinio per la figura Professionale di Architetto citate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8 dell'Accordo quadro e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4 del relativo Regolamento;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di poter garantire come Responsabile del Tirocinio un professionista iscritto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Ordine Architetti PPC di Bologna;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di garantire che il Responsabile del Tirocinio seguir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un solo tirocinante per volta e che non dovr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avere con lo stesso parentela fino al 2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° </w:t>
      </w:r>
      <w:r>
        <w:rPr>
          <w:rFonts w:ascii="Arial" w:hAnsi="Arial"/>
          <w:sz w:val="22"/>
          <w:szCs w:val="22"/>
          <w:rtl w:val="0"/>
          <w:lang w:val="it-IT"/>
        </w:rPr>
        <w:t>grado.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CHIEDE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di essere accreditato come Soggetto Ospitante ai sensi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articolo 11 dell'Accordo quadro sottoscritto fra Dipartimento di Architettura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degli Studi di Ferrara e Federazione Ordini degli Architetti P.P.C. dell'Emilia-Romagna, ultima ratifica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Ordine degli Architetti P.P.C. di Bologna in data 10/06/2020, 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art. 15 del relativo Regolamento.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 tal proposito il/la sottoscritt_ ____________________________________ in qualit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legale rappresentante del Soggetto Ospitante si impegna a: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rispettare e far rispettare il Progetto di Tirocinio concordato in tutti gli aspetti secondo le specifiche del Regolamento del Tirocinio Professionale;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segnalare tempestivamente al Tutor dell'Ordine qualsiasi problema possa verificarsi relativamente al Tirocinio in corso nonch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é </w:t>
      </w:r>
      <w:r>
        <w:rPr>
          <w:rFonts w:ascii="Arial" w:hAnsi="Arial"/>
          <w:sz w:val="22"/>
          <w:szCs w:val="22"/>
          <w:rtl w:val="0"/>
          <w:lang w:val="it-IT"/>
        </w:rPr>
        <w:t>l'eventuale cessazione anticipata del Tirocinio;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garantire ai tirocinanti le condizioni di sicurezza e igiene nel rispetto della vigente normativa in materia di sicurezza, sollevando da qualsiasi onere il Soggetto Promotore ed il responsabile della Gestione dei tirocini;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compilare eventuali questionari previsti per il monitoraggio del grado di soddisfacimento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 Soggetti Ospitanti accreditati sono inoltre impegnati nello sviluppo di una politica di miglioramento continuo della gestione dei Tirocini Professionali e nella verifica periodica dei risultati ottenuti, autonomamente e nel quadro delle iniziative intraprese dal Coordinatore del Tirocinio Professionale anche in concerto con il Tavolo Congiunto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Una gestione del Tirocinio Professionale non conforme agli obiettivi, alle 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 ai risultati attesi ai sensi della Convenzione Quadro pu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essere motivo di esclusione dal Registro dei Soggetti Ospitanti accreditati.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interno del Soggetto Ospitante, il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Responsabile del Tirocinio</w:t>
      </w:r>
      <w:r>
        <w:rPr>
          <w:rFonts w:ascii="Arial" w:hAnsi="Arial"/>
          <w:sz w:val="22"/>
          <w:szCs w:val="22"/>
          <w:rtl w:val="0"/>
          <w:lang w:val="it-IT"/>
        </w:rPr>
        <w:t xml:space="preserve"> si dovr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impegnare a: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elaborare con il Tirocinante il Progetto di tirocinio con gli obiettivi e gli interessi del Tirocinante;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en-US"/>
        </w:rPr>
        <w:t>􀁸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vigilare sulla formazione del Tirocinante, facendolo partecipare alle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professionali riconducibili alle competenze individuate nel Progetto di tirocinio;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vigilare personalmente sulla buona condotta e sul profitto del Tirocinante secondo la deontologia della professione cui il Tirocinante deve uniformare il proprio comportamento;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informare tempestivamente il Tutor dell'Ordine su ogni eventuale inadempienza agli obblighi del Tirocinio da parte del Tirocinante e ogni interruzione nel compimento del medesimo;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seguire la redazione del Portfolio tenuto personalmente dal Tirocinante annotando eventuali osservazioni, prescrizioni o suggerimenti;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redigere una relazione finale sul percorso di Tirocinio di cui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responsabile;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◻</w:t>
      </w:r>
      <w:r>
        <w:rPr>
          <w:rFonts w:ascii="Arial" w:hAnsi="Arial"/>
          <w:sz w:val="22"/>
          <w:szCs w:val="22"/>
          <w:rtl w:val="0"/>
          <w:lang w:val="it-IT"/>
        </w:rPr>
        <w:t xml:space="preserve"> compilare eventuali questionari previsti per il monitoraggio del grado di soddisfacimento.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 Soggetto Ospitante dichiara sotto la propria responsabilit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a) che il tirocinio non costituisce rapporto di lavoro;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b) che i tirocinanti non saranno impiegati per sostituire lavoratori assenti con diritto alla conservazione del posto di lavoro;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c) di essere in regola con la normativa di cui al D.lgs. n. 81/2008 (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Testo Unico in materia di salute e sicurezza sui luoghi di lavoro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), con la normativa di cui alla L. n. 68/99 (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Norme per il diritto al lavoro dei disabili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) e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applicazione dei contratti collettivi di lavoro;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d) di non avere in corso sospensioni dal lavoro o procedure di licenziamento collettivo e, comunque, non aver effettuato nei 12 mesi precedenti licenziamenti di lavoratori con mansioni equivalenti, fatti salvi quelli per giusta causa o per giustificato motivo soggettivo;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e) non possono essere attivati tirocini che facciano riferimento a profili professionali elementari connotati da compiti generici e ripetitivi;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f) 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, cui il tirocinante pu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essere adibito, devono essere coerenti con il contenuto del progetto di tirocinio professionale e sempre finalizzate al conseguimento degli apprendimenti;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g) la copertura assicurativa dagli infortuni e della responsabilit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civile generale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é </w:t>
      </w:r>
      <w:r>
        <w:rPr>
          <w:rFonts w:ascii="Arial" w:hAnsi="Arial"/>
          <w:sz w:val="22"/>
          <w:szCs w:val="22"/>
          <w:rtl w:val="0"/>
          <w:lang w:val="it-IT"/>
        </w:rPr>
        <w:t>sostenuta dal soggetto promotore e garantita dalle polizze stipulate dallo stesso e attualmente in vigore;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h) al tirocinante sar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corrisposta un</w:t>
      </w:r>
      <w:r>
        <w:rPr>
          <w:rFonts w:ascii="Arial" w:hAnsi="Arial"/>
          <w:sz w:val="22"/>
          <w:szCs w:val="22"/>
          <w:rtl w:val="0"/>
          <w:lang w:val="it-IT"/>
        </w:rPr>
        <w:t xml:space="preserve"> rimborso spese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pari 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€ </w:t>
      </w:r>
      <w:r>
        <w:rPr>
          <w:rFonts w:ascii="Arial" w:hAnsi="Arial"/>
          <w:sz w:val="22"/>
          <w:szCs w:val="22"/>
          <w:rtl w:val="0"/>
          <w:lang w:val="it-IT"/>
        </w:rPr>
        <w:t>2.700,00 (*), come previsto dalla Federazione Ordini Architetti dell'Emilia-Romagna.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i)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autorizza alla diffusione della mail di riferimento di studio professionale ai richiedenti il tirocinio professionale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Luogo, data                                                   Firma del Legale rappresentate del Soggetto Ospitante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(*)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- 2.700,00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rtl w:val="0"/>
          <w:lang w:val="it-IT"/>
        </w:rPr>
        <w:t>corrispondono all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indennit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per 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intero periodo di tirocinio di 900 ore, da suddividere in quote mensili proporzionate all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impegno di lavoro;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sz w:val="18"/>
          <w:szCs w:val="18"/>
          <w:rtl w:val="0"/>
          <w:lang w:val="it-IT"/>
        </w:rPr>
        <w:t>- in caso di interruzione del tirocinio prima della conclusione delle 900 ore sar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z w:val="18"/>
          <w:szCs w:val="18"/>
          <w:rtl w:val="0"/>
          <w:lang w:val="it-IT"/>
        </w:rPr>
        <w:t>, da corrispondere la quota relativa alle ore impegnate dal tirocinante nell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attivit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di tirocinio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11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it-IT"/>
      </w:rPr>
      <w:t xml:space="preserve">RICOPIARE SU CARTA INTESTATA </w:t>
    </w:r>
  </w:p>
  <w:p>
    <w:pPr>
      <w:pStyle w:val="Normal.0"/>
      <w:spacing w:line="360" w:lineRule="auto"/>
      <w:jc w:val="right"/>
      <w:rPr>
        <w:rFonts w:ascii="Arial" w:cs="Arial" w:hAnsi="Arial" w:eastAsia="Arial"/>
        <w:sz w:val="16"/>
        <w:szCs w:val="16"/>
      </w:rPr>
    </w:pPr>
  </w:p>
  <w:p>
    <w:pPr>
      <w:pStyle w:val="Normal.0"/>
      <w:spacing w:line="360" w:lineRule="auto"/>
      <w:jc w:val="right"/>
    </w:pPr>
    <w:r>
      <w:rPr>
        <w:rFonts w:ascii="Arial" w:hAnsi="Arial"/>
        <w:sz w:val="16"/>
        <w:szCs w:val="16"/>
        <w:rtl w:val="0"/>
        <w:lang w:val="it-IT"/>
      </w:rPr>
      <w:t>Allegato-E-istanza-di-accreditamento-soggetto-ospitante_UNIFE V.01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